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Times New Roman" w:hAnsi="Times New Roman" w:eastAsia="方正黑体简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宋体"/>
          <w:color w:val="000000"/>
          <w:spacing w:val="8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Times New Roman" w:hAnsi="Times New Roman" w:eastAsia="方正黑体简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宋体"/>
          <w:color w:val="000000"/>
          <w:spacing w:val="8"/>
          <w:kern w:val="0"/>
          <w:sz w:val="32"/>
          <w:szCs w:val="32"/>
        </w:rPr>
        <w:t>巴中市特种设备监督检验所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Times New Roman" w:hAnsi="Times New Roman" w:eastAsia="方正黑体简体" w:cs="宋体"/>
          <w:color w:val="000000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方正黑体简体" w:cs="宋体"/>
          <w:color w:val="000000"/>
          <w:spacing w:val="8"/>
          <w:kern w:val="0"/>
          <w:sz w:val="32"/>
          <w:szCs w:val="32"/>
        </w:rPr>
        <w:t>冬季防寒工作服及工作鞋采购需求</w:t>
      </w:r>
    </w:p>
    <w:tbl>
      <w:tblPr>
        <w:tblStyle w:val="2"/>
        <w:tblW w:w="67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79"/>
        <w:gridCol w:w="830"/>
        <w:gridCol w:w="3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名  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数量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单位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 xml:space="preserve">备 </w:t>
            </w:r>
            <w:r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防寒服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30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件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衣服外套，：藏青色，面料要求涤棉。功能：防静电。衣服里料：保暖面。要求具有较好的保暖性、舒适性。上标“巴中特检”和编号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男鞋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23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双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颜色：黑色。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 xml:space="preserve">材质：头层牛皮、鞋底采用高弹橡胶底。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女鞋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7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双</w:t>
            </w:r>
          </w:p>
        </w:tc>
        <w:tc>
          <w:tcPr>
            <w:tcW w:w="3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>颜色：黑色。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宋体"/>
                <w:color w:val="000000"/>
                <w:spacing w:val="8"/>
                <w:kern w:val="0"/>
                <w:sz w:val="28"/>
                <w:szCs w:val="28"/>
              </w:rPr>
              <w:t xml:space="preserve">材质：头层牛皮、鞋底采用高弹橡胶底。 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96543BF3-700F-4F86-91EA-D2A82244D978}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93B1C1AD-2CF0-4938-AEF9-93B4701A694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OWQxMzg5NTk0Y2MwMDNiOTEzZjYyYjNmODFlZDUifQ=="/>
  </w:docVars>
  <w:rsids>
    <w:rsidRoot w:val="377A2DB5"/>
    <w:rsid w:val="377A2DB5"/>
    <w:rsid w:val="54FB0111"/>
    <w:rsid w:val="62F1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160</Characters>
  <Lines>0</Lines>
  <Paragraphs>0</Paragraphs>
  <TotalTime>1</TotalTime>
  <ScaleCrop>false</ScaleCrop>
  <LinksUpToDate>false</LinksUpToDate>
  <CharactersWithSpaces>199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2023-01-31T02:41:00Z</dcterms:created>
  <dc:creator>遥远的桥</dc:creator>
  <cp:lastModifiedBy>遥远的桥</cp:lastModifiedBy>
  <dcterms:modified xsi:type="dcterms:W3CDTF">2023-01-31T03:05:53Z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D837B9CE98994F2F89ED0C61BF23EF35</vt:lpwstr>
  </property>
</Properties>
</file>