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05" w:rsidRDefault="005F3880">
      <w:pPr>
        <w:widowControl/>
        <w:jc w:val="center"/>
        <w:textAlignment w:val="baseline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巴中市特种设备监督检验所工作服采购询价函</w:t>
      </w:r>
    </w:p>
    <w:p w:rsidR="00416205" w:rsidRDefault="00416205">
      <w:pPr>
        <w:widowControl/>
        <w:spacing w:line="240" w:lineRule="auto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16205" w:rsidRDefault="005F3880">
      <w:pPr>
        <w:widowControl/>
        <w:spacing w:line="500" w:lineRule="exact"/>
        <w:jc w:val="left"/>
        <w:textAlignment w:val="baseline"/>
        <w:rPr>
          <w:rFonts w:ascii="方正黑体简体" w:eastAsia="方正黑体简体" w:hAnsi="Times New Roman" w:cs="Times New Roman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报价供应商</w:t>
      </w:r>
      <w:r>
        <w:rPr>
          <w:rFonts w:ascii="方正黑体简体" w:eastAsia="方正黑体简体" w:hAnsi="Times New Roman" w:cs="Times New Roman" w:hint="eastAsia"/>
          <w:color w:val="000000"/>
          <w:kern w:val="0"/>
          <w:sz w:val="24"/>
          <w:szCs w:val="24"/>
        </w:rPr>
        <w:t>：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ˎ̥" w:cs="宋体" w:hint="eastAsia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根据《中华人民共和国政府采购法》第四十条规定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现对我单位工作服采购项目进行询价采购，请各供应商就以下采购项目内容进行书面报价。</w:t>
      </w:r>
    </w:p>
    <w:p w:rsidR="00416205" w:rsidRDefault="005F3880">
      <w:pPr>
        <w:widowControl/>
        <w:spacing w:line="500" w:lineRule="exact"/>
        <w:jc w:val="left"/>
        <w:textAlignment w:val="baseline"/>
        <w:rPr>
          <w:rFonts w:ascii="方正仿宋简体" w:eastAsia="方正仿宋简体" w:hAnsi="ˎ̥" w:cs="Times New Roman" w:hint="eastAsia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一、项目内容</w:t>
      </w:r>
      <w:r>
        <w:rPr>
          <w:rFonts w:ascii="方正黑体简体" w:eastAsia="方正黑体简体" w:hAnsi="ˎ̥" w:cs="Times New Roman" w:hint="eastAsia"/>
          <w:color w:val="000000"/>
          <w:kern w:val="0"/>
          <w:sz w:val="24"/>
          <w:szCs w:val="24"/>
        </w:rPr>
        <w:t>：</w:t>
      </w:r>
      <w:r>
        <w:rPr>
          <w:rFonts w:ascii="方正仿宋简体" w:eastAsia="方正仿宋简体" w:hAnsi="ˎ̥" w:cs="Times New Roman" w:hint="eastAsia"/>
          <w:color w:val="000000"/>
          <w:kern w:val="0"/>
          <w:sz w:val="24"/>
          <w:szCs w:val="24"/>
        </w:rPr>
        <w:t>巴中市特种设备监督检验所工作服采购项目</w:t>
      </w:r>
    </w:p>
    <w:p w:rsidR="00416205" w:rsidRDefault="005F3880">
      <w:pPr>
        <w:widowControl/>
        <w:spacing w:line="500" w:lineRule="exact"/>
        <w:jc w:val="left"/>
        <w:textAlignment w:val="baseline"/>
        <w:rPr>
          <w:rFonts w:ascii="方正黑体简体" w:eastAsia="方正黑体简体" w:hAnsi="宋体" w:cs="宋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二、投标要求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（一）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报价供应商向巴中市特种设备监督检验所一次报出不得更改的价格，不可以随意删除标段内容，必须对所有标段做实质性响应，如只</w:t>
      </w:r>
      <w:proofErr w:type="gramStart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报其中</w:t>
      </w:r>
      <w:proofErr w:type="gramEnd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一部分，将被视为非响应性报价而予以作废。必须按要求注明售后服务承诺及交货时间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用钢笔或碳素笔填写，不得涂改挖补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否则报价无效；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（二）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采购询价</w:t>
      </w:r>
      <w:proofErr w:type="gramStart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函必须</w:t>
      </w:r>
      <w:proofErr w:type="gramEnd"/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在报价截止时间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2019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月1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日上午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10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时之前送达巴中市特种设备监督检验所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过期不接受报价，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邮寄以邮戳时间为准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（三）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供应商须制作报价文件一份，内容包括：报价函（附件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）、营业执照复印件并加盖公章、产品技术说明、售后服务保证措施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外封皮注明询价函号；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（四）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报价供应商须将询价函完整下载进行报价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不得更改配置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否则报价无效；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（五）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评审标准：在符合采购需求、质量和服务相等的前提下，确定最低报价的供应商为成交供应商；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黑体简体" w:eastAsia="方正黑体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（六）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报价包括货物、运送、随附配件、备品备件、税金及相关费用</w:t>
      </w: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（七）确定成交供应商后，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个工作日内签订产品购销合同。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黑体简体" w:eastAsia="方正黑体简体" w:hAnsi="宋体" w:cs="宋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宋体" w:cs="宋体" w:hint="eastAsia"/>
          <w:color w:val="000000"/>
          <w:kern w:val="0"/>
          <w:sz w:val="24"/>
          <w:szCs w:val="24"/>
        </w:rPr>
        <w:t>三、法律责任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根据《中华人民共和国政府采购法》第七十七条规定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,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供应商有下列情形之一的，处以采购金额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5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‰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以上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10</w:t>
      </w: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‰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以下的罚款，列入不良行为记录名单，在一至三年内禁止参加政府采购活动，有违法所得的，并处没收违法所得，情节严重的，由工商行政管理机关吊销营业执照；构成犯罪的，依法追究刑事责任。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lastRenderedPageBreak/>
        <w:t>（一）、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提供虚假材料谋取成交的；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（二）、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采取不正当手段诋毁、排挤其他供应商的；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（三）、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与采购人、其他供应商或者采购代理机构恶意串通的；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（四）、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向采购人、采购代理机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构行贿或者提供其他不正当利益的；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Times New Roman" w:cs="Times New Roman" w:hint="eastAsia"/>
          <w:color w:val="000000"/>
          <w:kern w:val="0"/>
          <w:sz w:val="24"/>
          <w:szCs w:val="24"/>
        </w:rPr>
        <w:t>（五）、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拒绝有关部门监督检查或者提供虚假情况的。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采购单位：巴中市特种设备监督检验所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地址：巴中市巴州区望王路西段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287</w:t>
      </w: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号</w:t>
      </w:r>
    </w:p>
    <w:p w:rsidR="00416205" w:rsidRDefault="005F3880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24"/>
          <w:szCs w:val="24"/>
        </w:rPr>
        <w:t>联系人：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陈仲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 xml:space="preserve">               </w:t>
      </w:r>
      <w:r>
        <w:rPr>
          <w:rFonts w:ascii="方正仿宋简体" w:eastAsia="方正仿宋简体" w:hAnsi="宋体" w:cs="宋体" w:hint="eastAsia"/>
          <w:color w:val="000000" w:themeColor="text1"/>
          <w:kern w:val="0"/>
          <w:sz w:val="24"/>
          <w:szCs w:val="24"/>
        </w:rPr>
        <w:t>电话：</w:t>
      </w:r>
      <w:r>
        <w:rPr>
          <w:rFonts w:ascii="方正仿宋简体" w:eastAsia="方正仿宋简体" w:hAnsi="宋体" w:cs="宋体"/>
          <w:color w:val="000000"/>
          <w:kern w:val="0"/>
          <w:sz w:val="24"/>
          <w:szCs w:val="24"/>
        </w:rPr>
        <w:t>18908293850</w:t>
      </w:r>
    </w:p>
    <w:p w:rsidR="00416205" w:rsidRDefault="00416205">
      <w:pPr>
        <w:widowControl/>
        <w:spacing w:line="500" w:lineRule="exact"/>
        <w:ind w:firstLineChars="200" w:firstLine="480"/>
        <w:jc w:val="left"/>
        <w:textAlignment w:val="baseline"/>
        <w:rPr>
          <w:rFonts w:ascii="方正仿宋简体" w:eastAsia="方正仿宋简体" w:hAnsi="宋体" w:cs="宋体"/>
          <w:color w:val="000000" w:themeColor="text1"/>
          <w:kern w:val="0"/>
          <w:sz w:val="24"/>
          <w:szCs w:val="24"/>
        </w:rPr>
      </w:pPr>
    </w:p>
    <w:p w:rsidR="00416205" w:rsidRDefault="005F3880">
      <w:pPr>
        <w:wordWrap w:val="0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巴中市特种设备监督检验所</w:t>
      </w:r>
      <w:r>
        <w:rPr>
          <w:rFonts w:ascii="方正仿宋简体" w:eastAsia="方正仿宋简体" w:hint="eastAsia"/>
          <w:sz w:val="24"/>
          <w:szCs w:val="24"/>
        </w:rPr>
        <w:t xml:space="preserve">    </w:t>
      </w:r>
    </w:p>
    <w:p w:rsidR="00416205" w:rsidRDefault="005F3880">
      <w:pPr>
        <w:wordWrap w:val="0"/>
        <w:jc w:val="right"/>
        <w:rPr>
          <w:rFonts w:ascii="方正仿宋简体" w:eastAsia="方正仿宋简体"/>
          <w:sz w:val="24"/>
          <w:szCs w:val="24"/>
        </w:rPr>
      </w:pPr>
      <w:r>
        <w:rPr>
          <w:rFonts w:ascii="方正仿宋简体" w:eastAsia="方正仿宋简体" w:hint="eastAsia"/>
          <w:sz w:val="24"/>
          <w:szCs w:val="24"/>
        </w:rPr>
        <w:t>2019</w:t>
      </w:r>
      <w:r>
        <w:rPr>
          <w:rFonts w:ascii="方正仿宋简体" w:eastAsia="方正仿宋简体" w:hint="eastAsia"/>
          <w:sz w:val="24"/>
          <w:szCs w:val="24"/>
        </w:rPr>
        <w:t>年</w:t>
      </w:r>
      <w:r>
        <w:rPr>
          <w:rFonts w:ascii="方正仿宋简体" w:eastAsia="方正仿宋简体" w:hint="eastAsia"/>
          <w:sz w:val="24"/>
          <w:szCs w:val="24"/>
        </w:rPr>
        <w:t>4</w:t>
      </w:r>
      <w:r>
        <w:rPr>
          <w:rFonts w:ascii="方正仿宋简体" w:eastAsia="方正仿宋简体" w:hint="eastAsia"/>
          <w:sz w:val="24"/>
          <w:szCs w:val="24"/>
        </w:rPr>
        <w:t>月</w:t>
      </w:r>
      <w:r>
        <w:rPr>
          <w:rFonts w:ascii="方正仿宋简体" w:eastAsia="方正仿宋简体" w:hint="eastAsia"/>
          <w:sz w:val="24"/>
          <w:szCs w:val="24"/>
        </w:rPr>
        <w:t>3</w:t>
      </w:r>
      <w:r>
        <w:rPr>
          <w:rFonts w:ascii="方正仿宋简体" w:eastAsia="方正仿宋简体" w:hint="eastAsia"/>
          <w:sz w:val="24"/>
          <w:szCs w:val="24"/>
        </w:rPr>
        <w:t>日</w:t>
      </w:r>
      <w:r>
        <w:rPr>
          <w:rFonts w:ascii="方正仿宋简体" w:eastAsia="方正仿宋简体" w:hint="eastAsia"/>
          <w:sz w:val="24"/>
          <w:szCs w:val="24"/>
        </w:rPr>
        <w:t xml:space="preserve">       </w:t>
      </w: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416205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</w:p>
    <w:p w:rsidR="00416205" w:rsidRDefault="005F3880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ˎ̥" w:cs="Times New Roman" w:hint="eastAsia"/>
          <w:color w:val="000000"/>
          <w:kern w:val="0"/>
          <w:sz w:val="44"/>
          <w:szCs w:val="44"/>
        </w:rPr>
        <w:lastRenderedPageBreak/>
        <w:t>报价函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0"/>
        <w:gridCol w:w="283"/>
        <w:gridCol w:w="1843"/>
        <w:gridCol w:w="1701"/>
        <w:gridCol w:w="992"/>
        <w:gridCol w:w="993"/>
        <w:gridCol w:w="283"/>
        <w:gridCol w:w="992"/>
        <w:gridCol w:w="1145"/>
      </w:tblGrid>
      <w:tr w:rsidR="00416205">
        <w:trPr>
          <w:jc w:val="center"/>
        </w:trPr>
        <w:tc>
          <w:tcPr>
            <w:tcW w:w="1373" w:type="dxa"/>
            <w:gridSpan w:val="2"/>
            <w:vAlign w:val="center"/>
          </w:tcPr>
          <w:p w:rsidR="00416205" w:rsidRDefault="005F3880">
            <w:pPr>
              <w:spacing w:line="24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报价供应商</w:t>
            </w:r>
          </w:p>
          <w:p w:rsidR="00416205" w:rsidRDefault="005F3880">
            <w:pPr>
              <w:spacing w:line="240" w:lineRule="exact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（盖章）</w:t>
            </w:r>
          </w:p>
        </w:tc>
        <w:tc>
          <w:tcPr>
            <w:tcW w:w="4536" w:type="dxa"/>
            <w:gridSpan w:val="3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法人代表</w:t>
            </w:r>
          </w:p>
        </w:tc>
        <w:tc>
          <w:tcPr>
            <w:tcW w:w="2137" w:type="dxa"/>
            <w:gridSpan w:val="2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416205">
        <w:trPr>
          <w:trHeight w:val="607"/>
          <w:jc w:val="center"/>
        </w:trPr>
        <w:tc>
          <w:tcPr>
            <w:tcW w:w="1373" w:type="dxa"/>
            <w:gridSpan w:val="2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供应商地址</w:t>
            </w:r>
          </w:p>
        </w:tc>
        <w:tc>
          <w:tcPr>
            <w:tcW w:w="4536" w:type="dxa"/>
            <w:gridSpan w:val="3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联系人</w:t>
            </w:r>
          </w:p>
        </w:tc>
        <w:tc>
          <w:tcPr>
            <w:tcW w:w="2137" w:type="dxa"/>
            <w:gridSpan w:val="2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416205">
        <w:trPr>
          <w:trHeight w:val="607"/>
          <w:jc w:val="center"/>
        </w:trPr>
        <w:tc>
          <w:tcPr>
            <w:tcW w:w="1373" w:type="dxa"/>
            <w:gridSpan w:val="2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报价时间</w:t>
            </w:r>
          </w:p>
        </w:tc>
        <w:tc>
          <w:tcPr>
            <w:tcW w:w="4536" w:type="dxa"/>
            <w:gridSpan w:val="3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联系电话</w:t>
            </w:r>
          </w:p>
        </w:tc>
        <w:tc>
          <w:tcPr>
            <w:tcW w:w="2137" w:type="dxa"/>
            <w:gridSpan w:val="2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416205">
        <w:trPr>
          <w:trHeight w:val="597"/>
          <w:jc w:val="center"/>
        </w:trPr>
        <w:tc>
          <w:tcPr>
            <w:tcW w:w="1090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规格及技术要求</w:t>
            </w:r>
          </w:p>
        </w:tc>
        <w:tc>
          <w:tcPr>
            <w:tcW w:w="992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数量</w:t>
            </w:r>
          </w:p>
        </w:tc>
        <w:tc>
          <w:tcPr>
            <w:tcW w:w="1275" w:type="dxa"/>
            <w:gridSpan w:val="2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单价（元）</w:t>
            </w:r>
          </w:p>
        </w:tc>
        <w:tc>
          <w:tcPr>
            <w:tcW w:w="1145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小计（元）</w:t>
            </w:r>
          </w:p>
        </w:tc>
      </w:tr>
      <w:tr w:rsidR="00416205">
        <w:trPr>
          <w:trHeight w:val="1134"/>
          <w:jc w:val="center"/>
        </w:trPr>
        <w:tc>
          <w:tcPr>
            <w:tcW w:w="1090" w:type="dxa"/>
            <w:vAlign w:val="center"/>
          </w:tcPr>
          <w:p w:rsidR="00416205" w:rsidRDefault="00416205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16205" w:rsidRDefault="005F3880">
            <w:pPr>
              <w:widowControl/>
              <w:spacing w:line="240" w:lineRule="auto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秋季工作服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/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套</w:t>
            </w:r>
          </w:p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（长袖上衣、长裤）</w:t>
            </w:r>
          </w:p>
        </w:tc>
        <w:tc>
          <w:tcPr>
            <w:tcW w:w="1701" w:type="dxa"/>
            <w:vAlign w:val="center"/>
          </w:tcPr>
          <w:p w:rsidR="00416205" w:rsidRDefault="005F3880">
            <w:pPr>
              <w:widowControl/>
              <w:spacing w:line="240" w:lineRule="auto"/>
              <w:jc w:val="left"/>
              <w:rPr>
                <w:rFonts w:ascii="方正仿宋简体" w:eastAsia="方正仿宋简体" w:hAnsi="Times New Roman" w:cs="Times New Roman"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方正仿宋简体" w:eastAsia="方正仿宋简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方正仿宋简体" w:eastAsia="方正仿宋简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L</w:t>
            </w:r>
            <w:r>
              <w:rPr>
                <w:rFonts w:ascii="方正仿宋简体" w:eastAsia="方正仿宋简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XL</w:t>
            </w:r>
            <w:r>
              <w:rPr>
                <w:rFonts w:ascii="方正仿宋简体" w:eastAsia="方正仿宋简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XXL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；全棉，缩水率国标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&lt;1%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，透气、吸汗、穿着舒适、防静电；魔术贴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LOGO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993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16205">
        <w:trPr>
          <w:trHeight w:val="1134"/>
          <w:jc w:val="center"/>
        </w:trPr>
        <w:tc>
          <w:tcPr>
            <w:tcW w:w="1090" w:type="dxa"/>
            <w:vAlign w:val="center"/>
          </w:tcPr>
          <w:p w:rsidR="00416205" w:rsidRDefault="00416205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16205" w:rsidRDefault="005F3880">
            <w:pPr>
              <w:widowControl/>
              <w:spacing w:line="240" w:lineRule="auto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夏季工作服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/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套</w:t>
            </w:r>
          </w:p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（短袖上衣、长裤）</w:t>
            </w:r>
          </w:p>
        </w:tc>
        <w:tc>
          <w:tcPr>
            <w:tcW w:w="1701" w:type="dxa"/>
            <w:vAlign w:val="center"/>
          </w:tcPr>
          <w:p w:rsidR="00416205" w:rsidRDefault="005F3880">
            <w:pPr>
              <w:widowControl/>
              <w:spacing w:line="240" w:lineRule="auto"/>
              <w:jc w:val="left"/>
              <w:rPr>
                <w:rFonts w:ascii="方正仿宋简体" w:eastAsia="方正仿宋简体" w:hAnsi="Times New Roman" w:cs="Times New Roman"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L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XL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XXL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全棉，有较强的透气性、穿着舒适、面料轻薄、防静电；魔术贴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LOGO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套</w:t>
            </w:r>
          </w:p>
        </w:tc>
        <w:tc>
          <w:tcPr>
            <w:tcW w:w="993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16205">
        <w:trPr>
          <w:trHeight w:val="1134"/>
          <w:jc w:val="center"/>
        </w:trPr>
        <w:tc>
          <w:tcPr>
            <w:tcW w:w="1090" w:type="dxa"/>
            <w:vAlign w:val="center"/>
          </w:tcPr>
          <w:p w:rsidR="00416205" w:rsidRDefault="00416205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16205" w:rsidRDefault="005F3880">
            <w:pPr>
              <w:widowControl/>
              <w:spacing w:line="240" w:lineRule="auto"/>
              <w:jc w:val="center"/>
              <w:rPr>
                <w:rFonts w:ascii="方正仿宋简体" w:eastAsia="方正仿宋简体" w:hAnsi="宋体" w:cs="宋体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棉服外套大衣</w:t>
            </w:r>
          </w:p>
        </w:tc>
        <w:tc>
          <w:tcPr>
            <w:tcW w:w="1701" w:type="dxa"/>
            <w:vAlign w:val="center"/>
          </w:tcPr>
          <w:p w:rsidR="00416205" w:rsidRDefault="005F3880">
            <w:pPr>
              <w:widowControl/>
              <w:spacing w:line="240" w:lineRule="auto"/>
              <w:jc w:val="left"/>
              <w:rPr>
                <w:rFonts w:ascii="方正仿宋简体" w:eastAsia="方正仿宋简体" w:hAnsi="Times New Roman" w:cs="Times New Roman"/>
                <w:kern w:val="0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S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M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L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XL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XXL</w:t>
            </w:r>
            <w:r>
              <w:rPr>
                <w:rFonts w:ascii="方正仿宋简体" w:eastAsia="方正仿宋简体" w:hAnsi="Times New Roman" w:cs="Times New Roman" w:hint="eastAsia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全棉，中长款，具有较强的保暖性、</w:t>
            </w:r>
            <w:proofErr w:type="gramStart"/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穿着力挺舒适</w:t>
            </w:r>
            <w:proofErr w:type="gramEnd"/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、有垂感、防静电；魔术贴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LOGO</w:t>
            </w:r>
            <w:r>
              <w:rPr>
                <w:rFonts w:ascii="方正仿宋简体" w:eastAsia="方正仿宋简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件</w:t>
            </w:r>
          </w:p>
        </w:tc>
        <w:tc>
          <w:tcPr>
            <w:tcW w:w="993" w:type="dxa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416205">
        <w:trPr>
          <w:trHeight w:val="396"/>
          <w:jc w:val="center"/>
        </w:trPr>
        <w:tc>
          <w:tcPr>
            <w:tcW w:w="1090" w:type="dxa"/>
            <w:vAlign w:val="center"/>
          </w:tcPr>
          <w:p w:rsidR="00416205" w:rsidRDefault="005F3880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合计金额</w:t>
            </w:r>
          </w:p>
        </w:tc>
        <w:tc>
          <w:tcPr>
            <w:tcW w:w="8232" w:type="dxa"/>
            <w:gridSpan w:val="8"/>
            <w:vAlign w:val="center"/>
          </w:tcPr>
          <w:p w:rsidR="00416205" w:rsidRDefault="005F3880">
            <w:pPr>
              <w:spacing w:line="240" w:lineRule="auto"/>
              <w:jc w:val="left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人民币（大写）：</w:t>
            </w:r>
            <w:r>
              <w:rPr>
                <w:rFonts w:ascii="方正黑体简体" w:eastAsia="方正黑体简体" w:hAnsi="宋体" w:hint="eastAsia"/>
                <w:szCs w:val="21"/>
              </w:rPr>
              <w:t xml:space="preserve">                                    </w:t>
            </w:r>
            <w:r>
              <w:rPr>
                <w:rFonts w:ascii="方正黑体简体" w:eastAsia="方正黑体简体" w:hAnsi="宋体" w:hint="eastAsia"/>
                <w:szCs w:val="21"/>
              </w:rPr>
              <w:t xml:space="preserve"> </w:t>
            </w:r>
            <w:r>
              <w:rPr>
                <w:rFonts w:ascii="方正黑体简体" w:eastAsia="方正黑体简体" w:hAnsi="宋体" w:hint="eastAsia"/>
                <w:szCs w:val="21"/>
              </w:rPr>
              <w:t>（</w:t>
            </w:r>
            <w:r>
              <w:rPr>
                <w:rFonts w:ascii="微软雅黑" w:eastAsia="方正黑体简体" w:hAnsi="微软雅黑" w:hint="eastAsia"/>
                <w:color w:val="333333"/>
                <w:szCs w:val="21"/>
                <w:shd w:val="clear" w:color="auto" w:fill="FFFFFF"/>
              </w:rPr>
              <w:t xml:space="preserve">¥               </w:t>
            </w:r>
            <w:r>
              <w:rPr>
                <w:rFonts w:ascii="方正黑体简体" w:eastAsia="方正黑体简体" w:hAnsi="宋体" w:hint="eastAsia"/>
                <w:szCs w:val="21"/>
              </w:rPr>
              <w:t>）</w:t>
            </w:r>
          </w:p>
        </w:tc>
      </w:tr>
      <w:tr w:rsidR="00416205">
        <w:trPr>
          <w:trHeight w:val="476"/>
          <w:jc w:val="center"/>
        </w:trPr>
        <w:tc>
          <w:tcPr>
            <w:tcW w:w="1090" w:type="dxa"/>
            <w:vAlign w:val="center"/>
          </w:tcPr>
          <w:p w:rsidR="00416205" w:rsidRDefault="005F3880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备注</w:t>
            </w:r>
          </w:p>
        </w:tc>
        <w:tc>
          <w:tcPr>
            <w:tcW w:w="8232" w:type="dxa"/>
            <w:gridSpan w:val="8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416205">
        <w:trPr>
          <w:trHeight w:val="733"/>
          <w:jc w:val="center"/>
        </w:trPr>
        <w:tc>
          <w:tcPr>
            <w:tcW w:w="1090" w:type="dxa"/>
            <w:vAlign w:val="center"/>
          </w:tcPr>
          <w:p w:rsidR="00416205" w:rsidRDefault="005F3880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售后服务</w:t>
            </w:r>
          </w:p>
        </w:tc>
        <w:tc>
          <w:tcPr>
            <w:tcW w:w="8232" w:type="dxa"/>
            <w:gridSpan w:val="8"/>
            <w:vAlign w:val="center"/>
          </w:tcPr>
          <w:p w:rsidR="00416205" w:rsidRDefault="00416205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</w:p>
        </w:tc>
      </w:tr>
      <w:tr w:rsidR="00416205">
        <w:trPr>
          <w:trHeight w:val="561"/>
          <w:jc w:val="center"/>
        </w:trPr>
        <w:tc>
          <w:tcPr>
            <w:tcW w:w="1090" w:type="dxa"/>
            <w:vAlign w:val="center"/>
          </w:tcPr>
          <w:p w:rsidR="00416205" w:rsidRDefault="005F3880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供货时间</w:t>
            </w:r>
          </w:p>
        </w:tc>
        <w:tc>
          <w:tcPr>
            <w:tcW w:w="8232" w:type="dxa"/>
            <w:gridSpan w:val="8"/>
            <w:vAlign w:val="center"/>
          </w:tcPr>
          <w:p w:rsidR="00416205" w:rsidRDefault="005F3880">
            <w:pPr>
              <w:spacing w:line="420" w:lineRule="atLeast"/>
              <w:jc w:val="center"/>
              <w:textAlignment w:val="baseline"/>
              <w:rPr>
                <w:rFonts w:ascii="方正黑体简体" w:eastAsia="方正黑体简体" w:hAnsi="inherit" w:cs="宋体" w:hint="eastAsia"/>
                <w:color w:val="000000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Cs w:val="21"/>
              </w:rPr>
              <w:t>合同签订后</w:t>
            </w:r>
            <w:r>
              <w:rPr>
                <w:rFonts w:ascii="方正黑体简体" w:eastAsia="方正黑体简体" w:hint="eastAsia"/>
                <w:color w:val="000000"/>
                <w:szCs w:val="21"/>
              </w:rPr>
              <w:t>20</w:t>
            </w:r>
            <w:bookmarkStart w:id="0" w:name="_GoBack"/>
            <w:bookmarkEnd w:id="0"/>
            <w:r>
              <w:rPr>
                <w:rFonts w:ascii="方正黑体简体" w:eastAsia="方正黑体简体" w:hint="eastAsia"/>
                <w:color w:val="000000"/>
                <w:szCs w:val="21"/>
              </w:rPr>
              <w:t>日内供货。</w:t>
            </w:r>
          </w:p>
        </w:tc>
      </w:tr>
      <w:tr w:rsidR="00416205">
        <w:trPr>
          <w:trHeight w:val="611"/>
          <w:jc w:val="center"/>
        </w:trPr>
        <w:tc>
          <w:tcPr>
            <w:tcW w:w="1090" w:type="dxa"/>
            <w:vAlign w:val="center"/>
          </w:tcPr>
          <w:p w:rsidR="00416205" w:rsidRDefault="005F3880">
            <w:pPr>
              <w:spacing w:line="240" w:lineRule="auto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Ansi="宋体" w:hint="eastAsia"/>
                <w:szCs w:val="21"/>
              </w:rPr>
              <w:t>付款方式</w:t>
            </w:r>
          </w:p>
        </w:tc>
        <w:tc>
          <w:tcPr>
            <w:tcW w:w="8232" w:type="dxa"/>
            <w:gridSpan w:val="8"/>
            <w:vAlign w:val="center"/>
          </w:tcPr>
          <w:p w:rsidR="00416205" w:rsidRDefault="005F3880">
            <w:pPr>
              <w:spacing w:line="240" w:lineRule="auto"/>
              <w:jc w:val="center"/>
              <w:rPr>
                <w:rFonts w:ascii="方正黑体简体" w:eastAsia="方正黑体简体" w:hAnsi="宋体"/>
                <w:szCs w:val="21"/>
              </w:rPr>
            </w:pPr>
            <w:r>
              <w:rPr>
                <w:rFonts w:ascii="方正黑体简体" w:eastAsia="方正黑体简体" w:hint="eastAsia"/>
                <w:color w:val="000000"/>
                <w:szCs w:val="21"/>
              </w:rPr>
              <w:t>货到验收合格后一次性付清。</w:t>
            </w:r>
          </w:p>
        </w:tc>
      </w:tr>
    </w:tbl>
    <w:p w:rsidR="00416205" w:rsidRDefault="00416205">
      <w:pPr>
        <w:ind w:right="240"/>
        <w:jc w:val="center"/>
        <w:rPr>
          <w:rFonts w:ascii="方正仿宋简体" w:eastAsia="方正仿宋简体"/>
          <w:sz w:val="24"/>
          <w:szCs w:val="24"/>
        </w:rPr>
      </w:pPr>
    </w:p>
    <w:sectPr w:rsidR="00416205" w:rsidSect="00416205"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3A1F"/>
    <w:multiLevelType w:val="multilevel"/>
    <w:tmpl w:val="761B3A1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550"/>
    <w:rsid w:val="00022573"/>
    <w:rsid w:val="00024220"/>
    <w:rsid w:val="00041482"/>
    <w:rsid w:val="0005750B"/>
    <w:rsid w:val="00137A35"/>
    <w:rsid w:val="00161E03"/>
    <w:rsid w:val="001C5C12"/>
    <w:rsid w:val="001F0CA6"/>
    <w:rsid w:val="0038265D"/>
    <w:rsid w:val="00416205"/>
    <w:rsid w:val="00416284"/>
    <w:rsid w:val="00476C99"/>
    <w:rsid w:val="0049390C"/>
    <w:rsid w:val="004E65DE"/>
    <w:rsid w:val="0051191F"/>
    <w:rsid w:val="00531E9A"/>
    <w:rsid w:val="005B7550"/>
    <w:rsid w:val="005C0C88"/>
    <w:rsid w:val="005F3880"/>
    <w:rsid w:val="00610282"/>
    <w:rsid w:val="00624371"/>
    <w:rsid w:val="0063032F"/>
    <w:rsid w:val="006C3D6D"/>
    <w:rsid w:val="007070BD"/>
    <w:rsid w:val="00724576"/>
    <w:rsid w:val="007B07DE"/>
    <w:rsid w:val="007C7529"/>
    <w:rsid w:val="007D4BD6"/>
    <w:rsid w:val="008A1383"/>
    <w:rsid w:val="008C0D65"/>
    <w:rsid w:val="00902966"/>
    <w:rsid w:val="009130B1"/>
    <w:rsid w:val="00926C32"/>
    <w:rsid w:val="00962D89"/>
    <w:rsid w:val="009759A8"/>
    <w:rsid w:val="00A1641F"/>
    <w:rsid w:val="00A64D08"/>
    <w:rsid w:val="00AC72AF"/>
    <w:rsid w:val="00BA6F52"/>
    <w:rsid w:val="00C67F2A"/>
    <w:rsid w:val="00CE0413"/>
    <w:rsid w:val="00D14245"/>
    <w:rsid w:val="00D41D7F"/>
    <w:rsid w:val="00D62AC6"/>
    <w:rsid w:val="00DA35B2"/>
    <w:rsid w:val="00DD024D"/>
    <w:rsid w:val="00DF2338"/>
    <w:rsid w:val="00E341BF"/>
    <w:rsid w:val="00E509C5"/>
    <w:rsid w:val="00EA3A20"/>
    <w:rsid w:val="00EC63C8"/>
    <w:rsid w:val="11FB7D95"/>
    <w:rsid w:val="6B48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05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1620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1620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162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205"/>
    <w:rPr>
      <w:sz w:val="18"/>
      <w:szCs w:val="18"/>
    </w:rPr>
  </w:style>
  <w:style w:type="paragraph" w:styleId="a6">
    <w:name w:val="List Paragraph"/>
    <w:basedOn w:val="a"/>
    <w:uiPriority w:val="34"/>
    <w:qFormat/>
    <w:rsid w:val="0041620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4162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82E1346-ED14-428A-B51A-5245A3502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undefined</dc:creator>
  <cp:lastModifiedBy>undefined</cp:lastModifiedBy>
  <cp:revision>7</cp:revision>
  <dcterms:created xsi:type="dcterms:W3CDTF">2019-01-14T06:42:00Z</dcterms:created>
  <dcterms:modified xsi:type="dcterms:W3CDTF">2019-04-03T03:46:00Z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